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05D9" w14:textId="77777777" w:rsidR="00227802" w:rsidRDefault="00227802" w:rsidP="00C8732F">
      <w:pPr>
        <w:spacing w:after="0" w:line="240" w:lineRule="auto"/>
        <w:jc w:val="both"/>
        <w:rPr>
          <w:rFonts w:cs="Arial"/>
          <w:sz w:val="24"/>
          <w:szCs w:val="24"/>
          <w:rtl/>
        </w:rPr>
      </w:pPr>
    </w:p>
    <w:p w14:paraId="406F426F" w14:textId="77777777" w:rsidR="00227802" w:rsidRDefault="00227802" w:rsidP="00C8732F">
      <w:pPr>
        <w:spacing w:after="0" w:line="240" w:lineRule="auto"/>
        <w:jc w:val="both"/>
        <w:rPr>
          <w:rFonts w:cs="Arial"/>
          <w:sz w:val="24"/>
          <w:szCs w:val="24"/>
          <w:rtl/>
        </w:rPr>
      </w:pPr>
    </w:p>
    <w:p w14:paraId="50232576" w14:textId="77777777" w:rsidR="00227802" w:rsidRDefault="00227802" w:rsidP="00C8732F">
      <w:pPr>
        <w:spacing w:after="0" w:line="240" w:lineRule="auto"/>
        <w:jc w:val="both"/>
        <w:rPr>
          <w:rFonts w:cs="Arial"/>
          <w:sz w:val="24"/>
          <w:szCs w:val="24"/>
          <w:rtl/>
        </w:rPr>
      </w:pPr>
    </w:p>
    <w:p w14:paraId="773E5C14" w14:textId="77777777" w:rsidR="00227802" w:rsidRDefault="00227802" w:rsidP="00C8732F">
      <w:pPr>
        <w:spacing w:after="0" w:line="240" w:lineRule="auto"/>
        <w:jc w:val="both"/>
        <w:rPr>
          <w:rFonts w:cs="Arial"/>
          <w:sz w:val="24"/>
          <w:szCs w:val="24"/>
          <w:rtl/>
        </w:rPr>
      </w:pPr>
    </w:p>
    <w:p w14:paraId="6583C9AC" w14:textId="66FA4C1E" w:rsidR="000F5826" w:rsidRDefault="000F5826" w:rsidP="000F5826">
      <w:pPr>
        <w:spacing w:after="0" w:line="240" w:lineRule="auto"/>
        <w:jc w:val="center"/>
        <w:rPr>
          <w:rFonts w:cs="Arial"/>
          <w:b/>
          <w:bCs/>
          <w:sz w:val="32"/>
          <w:szCs w:val="32"/>
          <w:rtl/>
        </w:rPr>
      </w:pPr>
      <w:r w:rsidRPr="000F5826">
        <w:rPr>
          <w:rFonts w:cs="Arial" w:hint="cs"/>
          <w:b/>
          <w:bCs/>
          <w:sz w:val="32"/>
          <w:szCs w:val="32"/>
          <w:rtl/>
        </w:rPr>
        <w:t xml:space="preserve">יצא להריסה הבניין </w:t>
      </w:r>
      <w:r>
        <w:rPr>
          <w:rFonts w:cs="Arial" w:hint="cs"/>
          <w:b/>
          <w:bCs/>
          <w:sz w:val="32"/>
          <w:szCs w:val="32"/>
          <w:rtl/>
        </w:rPr>
        <w:t xml:space="preserve">המסוכן </w:t>
      </w:r>
      <w:r w:rsidRPr="000F5826">
        <w:rPr>
          <w:rFonts w:cs="Arial" w:hint="cs"/>
          <w:b/>
          <w:bCs/>
          <w:sz w:val="32"/>
          <w:szCs w:val="32"/>
          <w:rtl/>
        </w:rPr>
        <w:t>בחולון</w:t>
      </w:r>
      <w:r>
        <w:rPr>
          <w:rFonts w:cs="Arial" w:hint="cs"/>
          <w:b/>
          <w:bCs/>
          <w:sz w:val="32"/>
          <w:szCs w:val="32"/>
          <w:rtl/>
        </w:rPr>
        <w:t>,</w:t>
      </w:r>
      <w:r w:rsidRPr="000F5826">
        <w:rPr>
          <w:rFonts w:cs="Arial" w:hint="cs"/>
          <w:b/>
          <w:bCs/>
          <w:sz w:val="32"/>
          <w:szCs w:val="32"/>
          <w:rtl/>
        </w:rPr>
        <w:t xml:space="preserve"> שקרס בחלקו, </w:t>
      </w:r>
      <w:r>
        <w:rPr>
          <w:rFonts w:cs="Arial" w:hint="cs"/>
          <w:b/>
          <w:bCs/>
          <w:sz w:val="32"/>
          <w:szCs w:val="32"/>
          <w:rtl/>
        </w:rPr>
        <w:t xml:space="preserve">זאת </w:t>
      </w:r>
      <w:r w:rsidRPr="000F5826">
        <w:rPr>
          <w:rFonts w:cs="Arial" w:hint="cs"/>
          <w:b/>
          <w:bCs/>
          <w:sz w:val="32"/>
          <w:szCs w:val="32"/>
          <w:rtl/>
        </w:rPr>
        <w:t>לאחר שהעירייה קידמה הליך התחדשות עירונית מהיר</w:t>
      </w:r>
    </w:p>
    <w:p w14:paraId="2B46FA95" w14:textId="5D07FE3E" w:rsidR="000F5826" w:rsidRDefault="000F5826" w:rsidP="000F5826">
      <w:pPr>
        <w:spacing w:after="0" w:line="240" w:lineRule="auto"/>
        <w:jc w:val="center"/>
        <w:rPr>
          <w:rFonts w:cs="Arial"/>
          <w:b/>
          <w:bCs/>
          <w:sz w:val="32"/>
          <w:szCs w:val="32"/>
          <w:rtl/>
        </w:rPr>
      </w:pPr>
    </w:p>
    <w:p w14:paraId="16B181BE" w14:textId="3A822CDA" w:rsidR="000F5826" w:rsidRPr="000F5826" w:rsidRDefault="000F5826" w:rsidP="000F5826">
      <w:pPr>
        <w:spacing w:after="0" w:line="240" w:lineRule="auto"/>
        <w:jc w:val="center"/>
        <w:rPr>
          <w:rFonts w:cs="Arial"/>
          <w:b/>
          <w:bCs/>
          <w:sz w:val="28"/>
          <w:szCs w:val="28"/>
          <w:rtl/>
        </w:rPr>
      </w:pPr>
      <w:r w:rsidRPr="000F5826">
        <w:rPr>
          <w:rFonts w:cs="Arial" w:hint="cs"/>
          <w:b/>
          <w:bCs/>
          <w:sz w:val="28"/>
          <w:szCs w:val="28"/>
          <w:rtl/>
        </w:rPr>
        <w:t>נהרס הבניין</w:t>
      </w:r>
      <w:r>
        <w:rPr>
          <w:rFonts w:cs="Arial" w:hint="cs"/>
          <w:b/>
          <w:bCs/>
          <w:sz w:val="28"/>
          <w:szCs w:val="28"/>
          <w:rtl/>
        </w:rPr>
        <w:t xml:space="preserve"> בחולון</w:t>
      </w:r>
      <w:r w:rsidRPr="000F5826">
        <w:rPr>
          <w:rFonts w:cs="Arial" w:hint="cs"/>
          <w:b/>
          <w:bCs/>
          <w:sz w:val="28"/>
          <w:szCs w:val="28"/>
          <w:rtl/>
        </w:rPr>
        <w:t xml:space="preserve"> שקרס בחלקו לפני כשנה</w:t>
      </w:r>
      <w:r>
        <w:rPr>
          <w:rFonts w:cs="Arial" w:hint="cs"/>
          <w:b/>
          <w:bCs/>
          <w:sz w:val="28"/>
          <w:szCs w:val="28"/>
          <w:rtl/>
        </w:rPr>
        <w:t xml:space="preserve">, אירוע אשר </w:t>
      </w:r>
      <w:r w:rsidRPr="000F5826">
        <w:rPr>
          <w:rFonts w:cs="Arial" w:hint="cs"/>
          <w:b/>
          <w:bCs/>
          <w:sz w:val="28"/>
          <w:szCs w:val="28"/>
          <w:rtl/>
        </w:rPr>
        <w:t>עורר סערה ציבורית גדולה ובתוך כך, את הצורך לזרז הליכי התחדשות עירונית. במקומו ייבנו</w:t>
      </w:r>
      <w:r w:rsidR="00603C7F">
        <w:rPr>
          <w:rFonts w:cs="Arial" w:hint="cs"/>
          <w:b/>
          <w:bCs/>
          <w:sz w:val="28"/>
          <w:szCs w:val="28"/>
          <w:rtl/>
        </w:rPr>
        <w:t xml:space="preserve"> 90</w:t>
      </w:r>
      <w:r w:rsidRPr="000F5826">
        <w:rPr>
          <w:rFonts w:cs="Arial" w:hint="cs"/>
          <w:b/>
          <w:bCs/>
          <w:sz w:val="28"/>
          <w:szCs w:val="28"/>
          <w:rtl/>
        </w:rPr>
        <w:t xml:space="preserve"> דירות חדשות  </w:t>
      </w:r>
    </w:p>
    <w:p w14:paraId="2E7C7339" w14:textId="77777777" w:rsidR="000F5826" w:rsidRDefault="000F5826" w:rsidP="00C8732F">
      <w:pPr>
        <w:spacing w:after="0" w:line="240" w:lineRule="auto"/>
        <w:jc w:val="both"/>
        <w:rPr>
          <w:rFonts w:cs="Arial"/>
          <w:sz w:val="24"/>
          <w:szCs w:val="24"/>
          <w:rtl/>
        </w:rPr>
      </w:pPr>
    </w:p>
    <w:p w14:paraId="02FC2575" w14:textId="0BDCBE47" w:rsidR="00D778A9" w:rsidRDefault="001D2E65" w:rsidP="00C8732F">
      <w:pPr>
        <w:spacing w:after="0" w:line="240" w:lineRule="auto"/>
        <w:jc w:val="both"/>
        <w:rPr>
          <w:rFonts w:cs="Arial"/>
          <w:sz w:val="24"/>
          <w:szCs w:val="24"/>
          <w:rtl/>
        </w:rPr>
      </w:pPr>
      <w:r>
        <w:rPr>
          <w:rFonts w:cs="Arial" w:hint="cs"/>
          <w:sz w:val="24"/>
          <w:szCs w:val="24"/>
          <w:rtl/>
        </w:rPr>
        <w:t xml:space="preserve">סוף טוב לאירוע </w:t>
      </w:r>
      <w:r w:rsidR="00227802">
        <w:rPr>
          <w:rFonts w:cs="Arial" w:hint="cs"/>
          <w:sz w:val="24"/>
          <w:szCs w:val="24"/>
          <w:rtl/>
        </w:rPr>
        <w:t xml:space="preserve">קריסת חלקו של הבניין </w:t>
      </w:r>
      <w:r w:rsidR="000F5826">
        <w:rPr>
          <w:rFonts w:cs="Arial" w:hint="cs"/>
          <w:sz w:val="24"/>
          <w:szCs w:val="24"/>
          <w:rtl/>
        </w:rPr>
        <w:t xml:space="preserve">המסוכן </w:t>
      </w:r>
      <w:r w:rsidR="00227802">
        <w:rPr>
          <w:rFonts w:cs="Arial" w:hint="cs"/>
          <w:sz w:val="24"/>
          <w:szCs w:val="24"/>
          <w:rtl/>
        </w:rPr>
        <w:t>בחולון</w:t>
      </w:r>
      <w:r>
        <w:rPr>
          <w:rFonts w:cs="Arial" w:hint="cs"/>
          <w:sz w:val="24"/>
          <w:szCs w:val="24"/>
          <w:rtl/>
        </w:rPr>
        <w:t xml:space="preserve">: </w:t>
      </w:r>
      <w:r w:rsidRPr="00227802">
        <w:rPr>
          <w:rFonts w:cs="Arial" w:hint="cs"/>
          <w:sz w:val="24"/>
          <w:szCs w:val="24"/>
          <w:highlight w:val="yellow"/>
          <w:rtl/>
        </w:rPr>
        <w:t xml:space="preserve">קריסת הבניין בחולון </w:t>
      </w:r>
      <w:hyperlink r:id="rId4" w:history="1">
        <w:r w:rsidR="00304FF4" w:rsidRPr="00227802">
          <w:rPr>
            <w:rStyle w:val="Hyperlink"/>
            <w:rFonts w:cs="Arial"/>
            <w:sz w:val="24"/>
            <w:szCs w:val="24"/>
            <w:highlight w:val="yellow"/>
          </w:rPr>
          <w:t>https://magdilim.co.il/1309202175</w:t>
        </w:r>
        <w:r w:rsidR="00304FF4" w:rsidRPr="00227802">
          <w:rPr>
            <w:rStyle w:val="Hyperlink"/>
            <w:rFonts w:cs="Arial"/>
            <w:sz w:val="24"/>
            <w:szCs w:val="24"/>
            <w:highlight w:val="yellow"/>
            <w:rtl/>
          </w:rPr>
          <w:t>/</w:t>
        </w:r>
      </w:hyperlink>
      <w:r w:rsidR="00304FF4">
        <w:rPr>
          <w:rFonts w:cs="Arial" w:hint="cs"/>
          <w:sz w:val="24"/>
          <w:szCs w:val="24"/>
          <w:rtl/>
        </w:rPr>
        <w:t xml:space="preserve">  </w:t>
      </w:r>
      <w:r>
        <w:rPr>
          <w:rFonts w:cs="Arial" w:hint="cs"/>
          <w:sz w:val="24"/>
          <w:szCs w:val="24"/>
          <w:rtl/>
        </w:rPr>
        <w:t>לפני כשנה</w:t>
      </w:r>
      <w:r w:rsidR="00D778A9">
        <w:rPr>
          <w:rFonts w:cs="Arial" w:hint="cs"/>
          <w:sz w:val="24"/>
          <w:szCs w:val="24"/>
          <w:rtl/>
        </w:rPr>
        <w:t>,</w:t>
      </w:r>
      <w:r>
        <w:rPr>
          <w:rFonts w:cs="Arial" w:hint="cs"/>
          <w:sz w:val="24"/>
          <w:szCs w:val="24"/>
          <w:rtl/>
        </w:rPr>
        <w:t xml:space="preserve"> </w:t>
      </w:r>
      <w:r w:rsidR="00304FF4">
        <w:rPr>
          <w:rFonts w:cs="Arial" w:hint="cs"/>
          <w:sz w:val="24"/>
          <w:szCs w:val="24"/>
          <w:rtl/>
        </w:rPr>
        <w:t>הסתיימה השבוע עם הריסת הבניין כולו ויציאתו לדרך של הקמת בניין חדש, במסלול התחדשות עירונית</w:t>
      </w:r>
      <w:r w:rsidR="00D778A9">
        <w:rPr>
          <w:rFonts w:cs="Arial" w:hint="cs"/>
          <w:sz w:val="24"/>
          <w:szCs w:val="24"/>
          <w:rtl/>
        </w:rPr>
        <w:t>, בשיתוף ותמיכת העירייה</w:t>
      </w:r>
      <w:r w:rsidR="00304FF4">
        <w:rPr>
          <w:rFonts w:cs="Arial" w:hint="cs"/>
          <w:sz w:val="24"/>
          <w:szCs w:val="24"/>
          <w:rtl/>
        </w:rPr>
        <w:t xml:space="preserve">. </w:t>
      </w:r>
    </w:p>
    <w:p w14:paraId="1D9EE58F" w14:textId="77777777" w:rsidR="000F5826" w:rsidRDefault="00304FF4" w:rsidP="00C8732F">
      <w:pPr>
        <w:spacing w:after="0" w:line="240" w:lineRule="auto"/>
        <w:jc w:val="both"/>
        <w:rPr>
          <w:rFonts w:cs="Arial"/>
          <w:sz w:val="24"/>
          <w:szCs w:val="24"/>
          <w:rtl/>
        </w:rPr>
      </w:pPr>
      <w:r>
        <w:rPr>
          <w:rFonts w:cs="Arial" w:hint="cs"/>
          <w:sz w:val="24"/>
          <w:szCs w:val="24"/>
          <w:rtl/>
        </w:rPr>
        <w:t>כזכור, בספטמבר 2021 קרס חלק מבניין</w:t>
      </w:r>
      <w:r w:rsidR="001B0882" w:rsidRPr="001D2E65">
        <w:rPr>
          <w:rFonts w:cs="Arial"/>
          <w:sz w:val="24"/>
          <w:szCs w:val="24"/>
          <w:rtl/>
        </w:rPr>
        <w:t xml:space="preserve"> </w:t>
      </w:r>
      <w:r>
        <w:rPr>
          <w:rFonts w:cs="Arial" w:hint="cs"/>
          <w:sz w:val="24"/>
          <w:szCs w:val="24"/>
          <w:rtl/>
        </w:rPr>
        <w:t xml:space="preserve">מגורים </w:t>
      </w:r>
      <w:r w:rsidR="001B0882" w:rsidRPr="001D2E65">
        <w:rPr>
          <w:rFonts w:cs="Arial"/>
          <w:sz w:val="24"/>
          <w:szCs w:val="24"/>
          <w:rtl/>
        </w:rPr>
        <w:t>ברחוב סרלין 38 בחולון</w:t>
      </w:r>
      <w:r>
        <w:rPr>
          <w:rFonts w:cs="Arial" w:hint="cs"/>
          <w:sz w:val="24"/>
          <w:szCs w:val="24"/>
          <w:rtl/>
        </w:rPr>
        <w:t>, אירוע שהסתיים ללא פגיעות בנפש למרבה המזל</w:t>
      </w:r>
      <w:r w:rsidR="000F5826">
        <w:rPr>
          <w:rFonts w:cs="Arial" w:hint="cs"/>
          <w:sz w:val="24"/>
          <w:szCs w:val="24"/>
          <w:rtl/>
        </w:rPr>
        <w:t>,</w:t>
      </w:r>
      <w:r>
        <w:rPr>
          <w:rFonts w:cs="Arial" w:hint="cs"/>
          <w:sz w:val="24"/>
          <w:szCs w:val="24"/>
          <w:rtl/>
        </w:rPr>
        <w:t xml:space="preserve"> והעלה לסדר היום הציבורי את הצורך בהתחדשות עירונית וקיצור תהליכים לחידוש מבנים מסוכנים. </w:t>
      </w:r>
    </w:p>
    <w:p w14:paraId="06C2DA9D" w14:textId="6148792C" w:rsidR="00304FF4" w:rsidRDefault="00304FF4" w:rsidP="00C8732F">
      <w:pPr>
        <w:spacing w:after="0" w:line="240" w:lineRule="auto"/>
        <w:jc w:val="both"/>
        <w:rPr>
          <w:rFonts w:cs="Arial"/>
          <w:sz w:val="24"/>
          <w:szCs w:val="24"/>
          <w:rtl/>
        </w:rPr>
      </w:pPr>
      <w:r>
        <w:rPr>
          <w:rFonts w:cs="Arial" w:hint="cs"/>
          <w:sz w:val="24"/>
          <w:szCs w:val="24"/>
          <w:rtl/>
        </w:rPr>
        <w:t xml:space="preserve">מאז ועד היום, הרשויות המקומיות נדרשו לתת מענה למקרים קונקרטיים של אלפי דירות בישראל הנמצאות בסכנת קריסה, ולדיירים אף הוצאו מכתבי דרישה </w:t>
      </w:r>
      <w:r w:rsidR="000F5826">
        <w:rPr>
          <w:rFonts w:cs="Arial" w:hint="cs"/>
          <w:sz w:val="24"/>
          <w:szCs w:val="24"/>
          <w:rtl/>
        </w:rPr>
        <w:t xml:space="preserve">מטעם מהנדסי הרשויות </w:t>
      </w:r>
      <w:r>
        <w:rPr>
          <w:rFonts w:cs="Arial" w:hint="cs"/>
          <w:sz w:val="24"/>
          <w:szCs w:val="24"/>
          <w:rtl/>
        </w:rPr>
        <w:t xml:space="preserve">לתיקון ליקוי בטיחות, </w:t>
      </w:r>
      <w:r w:rsidR="000F5826">
        <w:rPr>
          <w:rFonts w:cs="Arial" w:hint="cs"/>
          <w:sz w:val="24"/>
          <w:szCs w:val="24"/>
          <w:rtl/>
        </w:rPr>
        <w:t xml:space="preserve">תיקונים </w:t>
      </w:r>
      <w:r>
        <w:rPr>
          <w:rFonts w:cs="Arial" w:hint="cs"/>
          <w:sz w:val="24"/>
          <w:szCs w:val="24"/>
          <w:rtl/>
        </w:rPr>
        <w:t>אשר נמצאים באחריות בעלי הנכסים. כך למשל</w:t>
      </w:r>
      <w:r w:rsidR="000F5826">
        <w:rPr>
          <w:rFonts w:cs="Arial" w:hint="cs"/>
          <w:sz w:val="24"/>
          <w:szCs w:val="24"/>
          <w:rtl/>
        </w:rPr>
        <w:t>,</w:t>
      </w:r>
      <w:r>
        <w:rPr>
          <w:rFonts w:cs="Arial" w:hint="cs"/>
          <w:sz w:val="24"/>
          <w:szCs w:val="24"/>
          <w:rtl/>
        </w:rPr>
        <w:t xml:space="preserve"> בדצמבר </w:t>
      </w:r>
      <w:r w:rsidRPr="00C8732F">
        <w:rPr>
          <w:rFonts w:cs="Arial" w:hint="cs"/>
          <w:sz w:val="24"/>
          <w:szCs w:val="24"/>
          <w:rtl/>
        </w:rPr>
        <w:t>באותה השנה, דיווח</w:t>
      </w:r>
      <w:r w:rsidR="00C8732F">
        <w:rPr>
          <w:rFonts w:cs="Arial" w:hint="cs"/>
          <w:sz w:val="24"/>
          <w:szCs w:val="24"/>
          <w:rtl/>
        </w:rPr>
        <w:t>ה עיריות</w:t>
      </w:r>
      <w:r w:rsidRPr="00C8732F">
        <w:rPr>
          <w:rFonts w:cs="Arial" w:hint="cs"/>
          <w:sz w:val="24"/>
          <w:szCs w:val="24"/>
          <w:rtl/>
        </w:rPr>
        <w:t xml:space="preserve"> נוף הגליל</w:t>
      </w:r>
      <w:r w:rsidR="00C8732F">
        <w:rPr>
          <w:rFonts w:cs="Arial" w:hint="cs"/>
          <w:sz w:val="24"/>
          <w:szCs w:val="24"/>
          <w:rtl/>
        </w:rPr>
        <w:t xml:space="preserve">, </w:t>
      </w:r>
      <w:r w:rsidRPr="00C8732F">
        <w:rPr>
          <w:rFonts w:cs="Arial" w:hint="cs"/>
          <w:sz w:val="24"/>
          <w:szCs w:val="24"/>
          <w:rtl/>
        </w:rPr>
        <w:t xml:space="preserve">על </w:t>
      </w:r>
      <w:r w:rsidRPr="00C8732F">
        <w:rPr>
          <w:rFonts w:cs="Arial"/>
          <w:sz w:val="24"/>
          <w:szCs w:val="24"/>
          <w:rtl/>
        </w:rPr>
        <w:t xml:space="preserve">חשש מקריסת </w:t>
      </w:r>
      <w:r w:rsidR="00C8732F">
        <w:rPr>
          <w:rFonts w:cs="Arial" w:hint="cs"/>
          <w:sz w:val="24"/>
          <w:szCs w:val="24"/>
          <w:rtl/>
        </w:rPr>
        <w:t xml:space="preserve">בנייני </w:t>
      </w:r>
      <w:r w:rsidRPr="00C8732F">
        <w:rPr>
          <w:rFonts w:cs="Arial"/>
          <w:sz w:val="24"/>
          <w:szCs w:val="24"/>
          <w:rtl/>
        </w:rPr>
        <w:t xml:space="preserve">מגורים </w:t>
      </w:r>
      <w:r w:rsidRPr="00C8732F">
        <w:rPr>
          <w:rFonts w:cs="Arial" w:hint="cs"/>
          <w:sz w:val="24"/>
          <w:szCs w:val="24"/>
          <w:rtl/>
        </w:rPr>
        <w:t>ו</w:t>
      </w:r>
      <w:r w:rsidRPr="00C8732F">
        <w:rPr>
          <w:rFonts w:cs="Arial"/>
          <w:sz w:val="24"/>
          <w:szCs w:val="24"/>
          <w:rtl/>
        </w:rPr>
        <w:t xml:space="preserve">לאחר בדיקה של שני מהנדסים קונסטרוקטורים, האחד מטעם חברת עמידר והשני מנהל ההנדסה </w:t>
      </w:r>
      <w:r w:rsidRPr="00C8732F">
        <w:rPr>
          <w:rFonts w:cs="Arial" w:hint="cs"/>
          <w:sz w:val="24"/>
          <w:szCs w:val="24"/>
          <w:rtl/>
        </w:rPr>
        <w:t>בעירייה</w:t>
      </w:r>
      <w:r w:rsidRPr="00C8732F">
        <w:rPr>
          <w:rFonts w:cs="Arial"/>
          <w:sz w:val="24"/>
          <w:szCs w:val="24"/>
          <w:rtl/>
        </w:rPr>
        <w:t>, הוכרז בניין מגורים ברחוב שדרות מנחם אריאב כמסוכן למגורים</w:t>
      </w:r>
      <w:r w:rsidRPr="00C8732F">
        <w:rPr>
          <w:rFonts w:cs="Arial" w:hint="cs"/>
          <w:sz w:val="24"/>
          <w:szCs w:val="24"/>
          <w:rtl/>
        </w:rPr>
        <w:t xml:space="preserve">. </w:t>
      </w:r>
      <w:r w:rsidR="00C8732F">
        <w:rPr>
          <w:rFonts w:cs="Arial" w:hint="cs"/>
          <w:sz w:val="24"/>
          <w:szCs w:val="24"/>
          <w:rtl/>
        </w:rPr>
        <w:t>באותה עת דיווחו רשויות נוספות על מבנים מסוכנים ו</w:t>
      </w:r>
      <w:r w:rsidR="000F5826">
        <w:rPr>
          <w:rFonts w:cs="Arial" w:hint="cs"/>
          <w:sz w:val="24"/>
          <w:szCs w:val="24"/>
          <w:rtl/>
        </w:rPr>
        <w:t>חשש לאירועי קריסות. בחלק מהמקרים אף התרחשו</w:t>
      </w:r>
      <w:r w:rsidR="00C8732F">
        <w:rPr>
          <w:rFonts w:cs="Arial" w:hint="cs"/>
          <w:sz w:val="24"/>
          <w:szCs w:val="24"/>
          <w:rtl/>
        </w:rPr>
        <w:t xml:space="preserve"> מספר קריסות חלקיות, חלק</w:t>
      </w:r>
      <w:r w:rsidR="000F5826">
        <w:rPr>
          <w:rFonts w:cs="Arial" w:hint="cs"/>
          <w:sz w:val="24"/>
          <w:szCs w:val="24"/>
          <w:rtl/>
        </w:rPr>
        <w:t>ן</w:t>
      </w:r>
      <w:r w:rsidR="00C8732F">
        <w:rPr>
          <w:rFonts w:cs="Arial" w:hint="cs"/>
          <w:sz w:val="24"/>
          <w:szCs w:val="24"/>
          <w:rtl/>
        </w:rPr>
        <w:t xml:space="preserve"> בעת ביצוע עבודות הריסה או חיזוק, האחרונה שבהן אירעה בשבוע החולף ב</w:t>
      </w:r>
      <w:r w:rsidR="000F5826">
        <w:rPr>
          <w:rFonts w:cs="Arial" w:hint="cs"/>
          <w:sz w:val="24"/>
          <w:szCs w:val="24"/>
          <w:rtl/>
        </w:rPr>
        <w:t xml:space="preserve">עת הריסת </w:t>
      </w:r>
      <w:r w:rsidR="00C8732F">
        <w:rPr>
          <w:rFonts w:cs="Arial" w:hint="cs"/>
          <w:sz w:val="24"/>
          <w:szCs w:val="24"/>
          <w:rtl/>
        </w:rPr>
        <w:t>בניין דובק. זאת ועוד, בשנה החולפת המודעות עלתה מדרגה</w:t>
      </w:r>
      <w:r w:rsidR="000F5826">
        <w:rPr>
          <w:rFonts w:cs="Arial" w:hint="cs"/>
          <w:sz w:val="24"/>
          <w:szCs w:val="24"/>
          <w:rtl/>
        </w:rPr>
        <w:t>,</w:t>
      </w:r>
      <w:r w:rsidR="00C8732F">
        <w:rPr>
          <w:rFonts w:cs="Arial" w:hint="cs"/>
          <w:sz w:val="24"/>
          <w:szCs w:val="24"/>
          <w:rtl/>
        </w:rPr>
        <w:t xml:space="preserve"> והביאה לביטול פרויקטים לחידוש מבנים מסוכנים, כפי שארע ב</w:t>
      </w:r>
      <w:r w:rsidR="00C8732F" w:rsidRPr="00C8732F">
        <w:rPr>
          <w:rFonts w:cs="Arial" w:hint="cs"/>
          <w:sz w:val="24"/>
          <w:szCs w:val="24"/>
          <w:rtl/>
        </w:rPr>
        <w:t>פרויקט תמ"א 38 בתל אביב, לאחר שהוחלט כי המבנה מסוכן ולא יעמוד בתהליך חיזוקו.</w:t>
      </w:r>
      <w:r w:rsidR="00C8732F">
        <w:rPr>
          <w:rFonts w:cs="Arial" w:hint="cs"/>
          <w:sz w:val="24"/>
          <w:szCs w:val="24"/>
          <w:rtl/>
        </w:rPr>
        <w:t xml:space="preserve"> </w:t>
      </w:r>
    </w:p>
    <w:p w14:paraId="56D33081" w14:textId="6B1B19D4" w:rsidR="001B0882" w:rsidRDefault="00304FF4" w:rsidP="00227802">
      <w:pPr>
        <w:spacing w:after="0" w:line="240" w:lineRule="auto"/>
        <w:jc w:val="both"/>
        <w:rPr>
          <w:rFonts w:cs="Arial"/>
          <w:sz w:val="24"/>
          <w:szCs w:val="24"/>
          <w:rtl/>
        </w:rPr>
      </w:pPr>
      <w:r>
        <w:rPr>
          <w:rFonts w:hint="cs"/>
          <w:sz w:val="24"/>
          <w:szCs w:val="24"/>
          <w:rtl/>
        </w:rPr>
        <w:t>ונחזור לחולון. בדצמבר 2021 נבחרה חברת אאורה</w:t>
      </w:r>
      <w:r w:rsidR="00227802">
        <w:rPr>
          <w:rFonts w:hint="cs"/>
          <w:sz w:val="24"/>
          <w:szCs w:val="24"/>
          <w:rtl/>
        </w:rPr>
        <w:t xml:space="preserve"> על ידי הדיירים</w:t>
      </w:r>
      <w:r>
        <w:rPr>
          <w:rFonts w:hint="cs"/>
          <w:sz w:val="24"/>
          <w:szCs w:val="24"/>
          <w:rtl/>
        </w:rPr>
        <w:t xml:space="preserve"> לבצע את </w:t>
      </w:r>
      <w:r w:rsidRPr="00304FF4">
        <w:rPr>
          <w:rFonts w:hint="cs"/>
          <w:sz w:val="24"/>
          <w:szCs w:val="24"/>
          <w:highlight w:val="yellow"/>
          <w:rtl/>
        </w:rPr>
        <w:t xml:space="preserve">התחדשות </w:t>
      </w:r>
      <w:r w:rsidRPr="00227802">
        <w:rPr>
          <w:rFonts w:hint="cs"/>
          <w:sz w:val="24"/>
          <w:szCs w:val="24"/>
          <w:highlight w:val="yellow"/>
          <w:rtl/>
        </w:rPr>
        <w:t xml:space="preserve">הבניין  </w:t>
      </w:r>
      <w:hyperlink r:id="rId5" w:history="1">
        <w:r w:rsidRPr="00227802">
          <w:rPr>
            <w:rStyle w:val="Hyperlink"/>
            <w:sz w:val="24"/>
            <w:szCs w:val="24"/>
            <w:highlight w:val="yellow"/>
          </w:rPr>
          <w:t>https://magdilim.co.il/16122021145879653</w:t>
        </w:r>
        <w:r w:rsidRPr="00227802">
          <w:rPr>
            <w:rStyle w:val="Hyperlink"/>
            <w:rFonts w:cs="Arial"/>
            <w:sz w:val="24"/>
            <w:szCs w:val="24"/>
            <w:highlight w:val="yellow"/>
            <w:rtl/>
          </w:rPr>
          <w:t>/</w:t>
        </w:r>
      </w:hyperlink>
      <w:r>
        <w:rPr>
          <w:rFonts w:hint="cs"/>
          <w:sz w:val="24"/>
          <w:szCs w:val="24"/>
          <w:rtl/>
        </w:rPr>
        <w:t xml:space="preserve"> </w:t>
      </w:r>
      <w:r w:rsidR="00227802">
        <w:rPr>
          <w:rFonts w:hint="cs"/>
          <w:sz w:val="24"/>
          <w:szCs w:val="24"/>
          <w:rtl/>
        </w:rPr>
        <w:t>והיא מדווחת כעת</w:t>
      </w:r>
      <w:r w:rsidR="000F5826">
        <w:rPr>
          <w:rFonts w:hint="cs"/>
          <w:sz w:val="24"/>
          <w:szCs w:val="24"/>
          <w:rtl/>
        </w:rPr>
        <w:t>,</w:t>
      </w:r>
      <w:r w:rsidR="00227802">
        <w:rPr>
          <w:rFonts w:hint="cs"/>
          <w:sz w:val="24"/>
          <w:szCs w:val="24"/>
          <w:rtl/>
        </w:rPr>
        <w:t xml:space="preserve"> כי הוועד</w:t>
      </w:r>
      <w:r w:rsidR="00227802">
        <w:rPr>
          <w:rFonts w:cs="Arial" w:hint="cs"/>
          <w:sz w:val="24"/>
          <w:szCs w:val="24"/>
          <w:rtl/>
        </w:rPr>
        <w:t xml:space="preserve">ה </w:t>
      </w:r>
      <w:r w:rsidR="001B0882" w:rsidRPr="001D2E65">
        <w:rPr>
          <w:rFonts w:cs="Arial"/>
          <w:sz w:val="24"/>
          <w:szCs w:val="24"/>
          <w:rtl/>
        </w:rPr>
        <w:t xml:space="preserve">המקומית </w:t>
      </w:r>
      <w:r w:rsidR="00227802">
        <w:rPr>
          <w:rFonts w:cs="Arial" w:hint="cs"/>
          <w:sz w:val="24"/>
          <w:szCs w:val="24"/>
          <w:rtl/>
        </w:rPr>
        <w:t xml:space="preserve">לתכנון ובנייה </w:t>
      </w:r>
      <w:r w:rsidR="001B0882" w:rsidRPr="001D2E65">
        <w:rPr>
          <w:rFonts w:cs="Arial"/>
          <w:sz w:val="24"/>
          <w:szCs w:val="24"/>
          <w:rtl/>
        </w:rPr>
        <w:t>אישרה לפני כשבוע להפקדה את התוכנית</w:t>
      </w:r>
      <w:r w:rsidR="00227802">
        <w:rPr>
          <w:rFonts w:cs="Arial" w:hint="cs"/>
          <w:sz w:val="24"/>
          <w:szCs w:val="24"/>
          <w:rtl/>
        </w:rPr>
        <w:t>, במסגרתה ייבנה בניין חדש</w:t>
      </w:r>
      <w:r w:rsidR="00227802">
        <w:rPr>
          <w:rFonts w:hint="cs"/>
          <w:sz w:val="24"/>
          <w:szCs w:val="24"/>
          <w:rtl/>
        </w:rPr>
        <w:t xml:space="preserve"> </w:t>
      </w:r>
      <w:r w:rsidR="001B0882" w:rsidRPr="001D2E65">
        <w:rPr>
          <w:rFonts w:cs="Arial"/>
          <w:sz w:val="24"/>
          <w:szCs w:val="24"/>
          <w:rtl/>
        </w:rPr>
        <w:t>בן 15 קומות</w:t>
      </w:r>
      <w:r w:rsidR="00227802">
        <w:rPr>
          <w:rFonts w:cs="Arial" w:hint="cs"/>
          <w:sz w:val="24"/>
          <w:szCs w:val="24"/>
          <w:rtl/>
        </w:rPr>
        <w:t xml:space="preserve">, הכולל </w:t>
      </w:r>
      <w:r w:rsidR="001B0882" w:rsidRPr="001D2E65">
        <w:rPr>
          <w:rFonts w:cs="Arial"/>
          <w:sz w:val="24"/>
          <w:szCs w:val="24"/>
          <w:rtl/>
        </w:rPr>
        <w:t>90 דירות חדשות</w:t>
      </w:r>
      <w:r w:rsidR="00227802">
        <w:rPr>
          <w:rFonts w:cs="Arial" w:hint="cs"/>
          <w:sz w:val="24"/>
          <w:szCs w:val="24"/>
          <w:rtl/>
        </w:rPr>
        <w:t>, במקומן של</w:t>
      </w:r>
      <w:r w:rsidR="001B0882" w:rsidRPr="001D2E65">
        <w:rPr>
          <w:rFonts w:cs="Arial"/>
          <w:sz w:val="24"/>
          <w:szCs w:val="24"/>
          <w:rtl/>
        </w:rPr>
        <w:t xml:space="preserve"> 32 הדירות הישנות. </w:t>
      </w:r>
      <w:r w:rsidR="00227802">
        <w:rPr>
          <w:rFonts w:cs="Arial" w:hint="cs"/>
          <w:sz w:val="24"/>
          <w:szCs w:val="24"/>
          <w:rtl/>
        </w:rPr>
        <w:t>החברה מדווחת כי התמורות ל</w:t>
      </w:r>
      <w:r w:rsidR="001B0882" w:rsidRPr="001D2E65">
        <w:rPr>
          <w:rFonts w:cs="Arial"/>
          <w:sz w:val="24"/>
          <w:szCs w:val="24"/>
          <w:rtl/>
        </w:rPr>
        <w:t xml:space="preserve">דיירים הוותיקים </w:t>
      </w:r>
      <w:r w:rsidR="00227802">
        <w:rPr>
          <w:rFonts w:cs="Arial" w:hint="cs"/>
          <w:sz w:val="24"/>
          <w:szCs w:val="24"/>
          <w:rtl/>
        </w:rPr>
        <w:t>יכללו שטח</w:t>
      </w:r>
      <w:r w:rsidR="001B0882" w:rsidRPr="001D2E65">
        <w:rPr>
          <w:rFonts w:cs="Arial"/>
          <w:sz w:val="24"/>
          <w:szCs w:val="24"/>
          <w:rtl/>
        </w:rPr>
        <w:t xml:space="preserve"> דירה גדול יותר</w:t>
      </w:r>
      <w:r w:rsidR="00227802">
        <w:rPr>
          <w:rFonts w:cs="Arial" w:hint="cs"/>
          <w:sz w:val="24"/>
          <w:szCs w:val="24"/>
          <w:rtl/>
        </w:rPr>
        <w:t xml:space="preserve">, </w:t>
      </w:r>
      <w:r w:rsidR="001B0882" w:rsidRPr="001D2E65">
        <w:rPr>
          <w:rFonts w:cs="Arial"/>
          <w:sz w:val="24"/>
          <w:szCs w:val="24"/>
          <w:rtl/>
        </w:rPr>
        <w:t xml:space="preserve">מרפסת, ממ"ד וחניה צמודה. </w:t>
      </w:r>
      <w:r w:rsidR="00227802">
        <w:rPr>
          <w:rFonts w:cs="Arial" w:hint="cs"/>
          <w:sz w:val="24"/>
          <w:szCs w:val="24"/>
          <w:rtl/>
        </w:rPr>
        <w:t xml:space="preserve"> </w:t>
      </w:r>
    </w:p>
    <w:p w14:paraId="09BAD640" w14:textId="77777777" w:rsidR="000F5826" w:rsidRDefault="000F5826" w:rsidP="00227802">
      <w:pPr>
        <w:spacing w:after="0" w:line="240" w:lineRule="auto"/>
        <w:jc w:val="both"/>
        <w:rPr>
          <w:rFonts w:cs="Arial"/>
          <w:sz w:val="24"/>
          <w:szCs w:val="24"/>
          <w:rtl/>
        </w:rPr>
      </w:pPr>
    </w:p>
    <w:p w14:paraId="2B23DC64" w14:textId="54A63786" w:rsidR="00CE69E8" w:rsidRPr="001D2E65" w:rsidRDefault="001B0882" w:rsidP="00227802">
      <w:pPr>
        <w:spacing w:after="0" w:line="240" w:lineRule="auto"/>
        <w:jc w:val="both"/>
        <w:rPr>
          <w:sz w:val="24"/>
          <w:szCs w:val="24"/>
        </w:rPr>
      </w:pPr>
      <w:r w:rsidRPr="00227802">
        <w:rPr>
          <w:rFonts w:cs="Arial"/>
          <w:b/>
          <w:bCs/>
          <w:sz w:val="24"/>
          <w:szCs w:val="24"/>
          <w:rtl/>
        </w:rPr>
        <w:t>יעקב אטרקצ'י</w:t>
      </w:r>
      <w:r w:rsidR="00227802" w:rsidRPr="00227802">
        <w:rPr>
          <w:rFonts w:cs="Arial" w:hint="cs"/>
          <w:b/>
          <w:bCs/>
          <w:sz w:val="24"/>
          <w:szCs w:val="24"/>
          <w:rtl/>
        </w:rPr>
        <w:t>, בעלי ומנכ"ל החברה, מסר כי</w:t>
      </w:r>
      <w:r w:rsidRPr="00227802">
        <w:rPr>
          <w:rFonts w:cs="Arial"/>
          <w:b/>
          <w:bCs/>
          <w:sz w:val="24"/>
          <w:szCs w:val="24"/>
          <w:rtl/>
        </w:rPr>
        <w:t>:</w:t>
      </w:r>
      <w:r w:rsidRPr="001D2E65">
        <w:rPr>
          <w:rFonts w:cs="Arial"/>
          <w:sz w:val="24"/>
          <w:szCs w:val="24"/>
          <w:rtl/>
        </w:rPr>
        <w:t xml:space="preserve"> "אנו שמחים להשלים היום את הריסת הבניין שקרס והיווה סכנה לציבור. לאחר מכן וברצף, בתיאום עם העירייה, נתחיל את החפירה והבנייה כדי שדיירי הבניין שסבלו כל כך הרבה, יקבלו את הדירות הטובות ביותר, בסטנדרט הגבוה ביותר ובמהרה יחזרו מאושרים לדירות חדשות. אנחנו בתהליך מהיר מול העירייה והאינטרס של שני הצדדים הוא לאשר ולהתקדם כמה שיותר מהר</w:t>
      </w:r>
      <w:r w:rsidR="00227802">
        <w:rPr>
          <w:rFonts w:cs="Arial" w:hint="cs"/>
          <w:sz w:val="24"/>
          <w:szCs w:val="24"/>
          <w:rtl/>
        </w:rPr>
        <w:t>"</w:t>
      </w:r>
      <w:r w:rsidRPr="001D2E65">
        <w:rPr>
          <w:rFonts w:cs="Arial"/>
          <w:sz w:val="24"/>
          <w:szCs w:val="24"/>
          <w:rtl/>
        </w:rPr>
        <w:t>.</w:t>
      </w:r>
      <w:r w:rsidR="00227802">
        <w:rPr>
          <w:rFonts w:cs="Arial" w:hint="cs"/>
          <w:sz w:val="24"/>
          <w:szCs w:val="24"/>
          <w:rtl/>
        </w:rPr>
        <w:t xml:space="preserve"> עוד לדבריו, "</w:t>
      </w:r>
      <w:r w:rsidRPr="001D2E65">
        <w:rPr>
          <w:rFonts w:cs="Arial"/>
          <w:sz w:val="24"/>
          <w:szCs w:val="24"/>
          <w:rtl/>
        </w:rPr>
        <w:t>לצערי, רק כשהבניין קרס עלתה המודעות הציבורית לבניינים במצב רעוע ולנושא הבטיחות בבנייה הישנה. יש אלפים רבים של בניינים כאלה בישראל. צריך לעשות מעשה ולחדש את ישראל"</w:t>
      </w:r>
      <w:r w:rsidR="00227802">
        <w:rPr>
          <w:rFonts w:hint="cs"/>
          <w:sz w:val="24"/>
          <w:szCs w:val="24"/>
          <w:rtl/>
        </w:rPr>
        <w:t xml:space="preserve">. </w:t>
      </w:r>
    </w:p>
    <w:sectPr w:rsidR="00CE69E8" w:rsidRPr="001D2E65" w:rsidSect="00D11C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82"/>
    <w:rsid w:val="000F5826"/>
    <w:rsid w:val="001B0882"/>
    <w:rsid w:val="001D2E65"/>
    <w:rsid w:val="00227802"/>
    <w:rsid w:val="00304FF4"/>
    <w:rsid w:val="00603C7F"/>
    <w:rsid w:val="00C8732F"/>
    <w:rsid w:val="00CE69E8"/>
    <w:rsid w:val="00D11C5C"/>
    <w:rsid w:val="00D77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6C5F"/>
  <w15:chartTrackingRefBased/>
  <w15:docId w15:val="{2185561A-F17A-4373-8CB3-479072D2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04FF4"/>
    <w:rPr>
      <w:color w:val="0563C1" w:themeColor="hyperlink"/>
      <w:u w:val="single"/>
    </w:rPr>
  </w:style>
  <w:style w:type="character" w:styleId="a3">
    <w:name w:val="Unresolved Mention"/>
    <w:basedOn w:val="a0"/>
    <w:uiPriority w:val="99"/>
    <w:semiHidden/>
    <w:unhideWhenUsed/>
    <w:rsid w:val="00304FF4"/>
    <w:rPr>
      <w:color w:val="605E5C"/>
      <w:shd w:val="clear" w:color="auto" w:fill="E1DFDD"/>
    </w:rPr>
  </w:style>
  <w:style w:type="character" w:styleId="FollowedHyperlink">
    <w:name w:val="FollowedHyperlink"/>
    <w:basedOn w:val="a0"/>
    <w:uiPriority w:val="99"/>
    <w:semiHidden/>
    <w:unhideWhenUsed/>
    <w:rsid w:val="00227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gdilim.co.il/16122021145879653/" TargetMode="External"/><Relationship Id="rId4" Type="http://schemas.openxmlformats.org/officeDocument/2006/relationships/hyperlink" Target="https://magdilim.co.il/130920217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425</Words>
  <Characters>2126</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2022-11-07T11:30:00Z</dcterms:created>
  <dcterms:modified xsi:type="dcterms:W3CDTF">2022-11-07T12:35:00Z</dcterms:modified>
</cp:coreProperties>
</file>